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369E3">
        <w:rPr>
          <w:rFonts w:asciiTheme="minorHAnsi" w:hAnsiTheme="minorHAnsi"/>
          <w:b/>
          <w:bCs/>
          <w:sz w:val="28"/>
          <w:szCs w:val="28"/>
        </w:rPr>
        <w:t>CCI SEDE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8369E3">
        <w:rPr>
          <w:rFonts w:asciiTheme="minorHAnsi" w:hAnsiTheme="minorHAnsi"/>
          <w:b/>
          <w:bCs/>
          <w:sz w:val="28"/>
          <w:szCs w:val="28"/>
        </w:rPr>
        <w:t>26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8369E3">
        <w:rPr>
          <w:rFonts w:asciiTheme="minorHAnsi" w:hAnsiTheme="minorHAnsi"/>
          <w:b/>
          <w:bCs/>
          <w:sz w:val="28"/>
          <w:szCs w:val="28"/>
        </w:rPr>
        <w:t>07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369E3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048DD">
        <w:rPr>
          <w:rFonts w:asciiTheme="minorHAnsi" w:hAnsiTheme="minorHAnsi"/>
          <w:b/>
          <w:bCs/>
          <w:sz w:val="28"/>
          <w:szCs w:val="28"/>
        </w:rPr>
        <w:t>S</w:t>
      </w:r>
      <w:r w:rsidR="008369E3">
        <w:rPr>
          <w:rFonts w:asciiTheme="minorHAnsi" w:hAnsiTheme="minorHAnsi"/>
          <w:b/>
          <w:bCs/>
          <w:sz w:val="28"/>
          <w:szCs w:val="28"/>
        </w:rPr>
        <w:t>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369E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369E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15</w:t>
      </w:r>
      <w:bookmarkStart w:id="0" w:name="_GoBack"/>
      <w:bookmarkEnd w:id="0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8369E3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369E3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369E3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D301-2727-4507-985E-4469F08F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Biblioteca</cp:lastModifiedBy>
  <cp:revision>2</cp:revision>
  <cp:lastPrinted>2015-03-27T17:43:00Z</cp:lastPrinted>
  <dcterms:created xsi:type="dcterms:W3CDTF">2019-07-12T12:49:00Z</dcterms:created>
  <dcterms:modified xsi:type="dcterms:W3CDTF">2019-07-12T12:49:00Z</dcterms:modified>
</cp:coreProperties>
</file>