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F01CBF">
        <w:rPr>
          <w:rFonts w:asciiTheme="minorHAnsi" w:hAnsiTheme="minorHAnsi"/>
          <w:b/>
          <w:bCs/>
          <w:sz w:val="28"/>
          <w:szCs w:val="28"/>
        </w:rPr>
        <w:t xml:space="preserve">SEDE NOMES COM INICIAIS DE </w:t>
      </w:r>
      <w:r w:rsidR="009540E2">
        <w:rPr>
          <w:rFonts w:asciiTheme="minorHAnsi" w:hAnsiTheme="minorHAnsi"/>
          <w:b/>
          <w:bCs/>
          <w:sz w:val="28"/>
          <w:szCs w:val="28"/>
        </w:rPr>
        <w:t>E</w:t>
      </w:r>
      <w:r w:rsidR="00F01CBF">
        <w:rPr>
          <w:rFonts w:asciiTheme="minorHAnsi" w:hAnsiTheme="minorHAnsi"/>
          <w:b/>
          <w:bCs/>
          <w:sz w:val="28"/>
          <w:szCs w:val="28"/>
        </w:rPr>
        <w:t>-</w:t>
      </w:r>
      <w:r w:rsidR="009540E2">
        <w:rPr>
          <w:rFonts w:asciiTheme="minorHAnsi" w:hAnsiTheme="minorHAnsi"/>
          <w:b/>
          <w:bCs/>
          <w:sz w:val="28"/>
          <w:szCs w:val="28"/>
        </w:rPr>
        <w:t>Z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F01CBF">
        <w:rPr>
          <w:rFonts w:asciiTheme="minorHAnsi" w:hAnsiTheme="minorHAnsi"/>
          <w:b/>
          <w:bCs/>
          <w:sz w:val="28"/>
          <w:szCs w:val="28"/>
        </w:rPr>
        <w:t>20</w:t>
      </w:r>
      <w:r w:rsidR="000F0DE2">
        <w:rPr>
          <w:rFonts w:asciiTheme="minorHAnsi" w:hAnsiTheme="minorHAnsi"/>
          <w:b/>
          <w:bCs/>
          <w:sz w:val="28"/>
          <w:szCs w:val="28"/>
        </w:rPr>
        <w:t>/</w:t>
      </w:r>
      <w:r w:rsidR="008E47FA">
        <w:rPr>
          <w:rFonts w:asciiTheme="minorHAnsi" w:hAnsiTheme="minorHAnsi"/>
          <w:b/>
          <w:bCs/>
          <w:sz w:val="28"/>
          <w:szCs w:val="28"/>
        </w:rPr>
        <w:t>0</w:t>
      </w:r>
      <w:r w:rsidR="00F01CBF">
        <w:rPr>
          <w:rFonts w:asciiTheme="minorHAnsi" w:hAnsiTheme="minorHAnsi"/>
          <w:b/>
          <w:bCs/>
          <w:sz w:val="28"/>
          <w:szCs w:val="28"/>
        </w:rPr>
        <w:t>2</w:t>
      </w:r>
      <w:r w:rsidR="000F0DE2">
        <w:rPr>
          <w:rFonts w:asciiTheme="minorHAnsi" w:hAnsiTheme="minorHAnsi"/>
          <w:b/>
          <w:bCs/>
          <w:sz w:val="28"/>
          <w:szCs w:val="28"/>
        </w:rPr>
        <w:t>/201</w:t>
      </w:r>
      <w:r w:rsidR="008E47FA">
        <w:rPr>
          <w:rFonts w:asciiTheme="minorHAnsi" w:hAnsiTheme="minorHAnsi"/>
          <w:b/>
          <w:bCs/>
          <w:sz w:val="28"/>
          <w:szCs w:val="28"/>
        </w:rPr>
        <w:t>7</w:t>
      </w: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DD571C" w:rsidRPr="00DD571C" w:rsidRDefault="00EC5CDE" w:rsidP="00F01CBF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- </w:t>
      </w:r>
      <w:r w:rsidR="00F01CBF" w:rsidRPr="00F01CBF">
        <w:rPr>
          <w:rFonts w:asciiTheme="minorHAnsi" w:hAnsiTheme="minorHAnsi" w:cs="Arial"/>
          <w:b/>
          <w:bCs/>
          <w:color w:val="000000"/>
          <w:sz w:val="28"/>
          <w:szCs w:val="28"/>
        </w:rPr>
        <w:t>EXPOSIÇÃO DO ARTISTA AUSTRÍACO ERWIN WURM</w:t>
      </w:r>
    </w:p>
    <w:p w:rsidR="00E13F06" w:rsidRDefault="00F01CBF" w:rsidP="00F01CBF">
      <w:pPr>
        <w:jc w:val="center"/>
        <w:rPr>
          <w:rFonts w:asciiTheme="minorHAnsi" w:hAnsiTheme="minorHAnsi"/>
          <w:bCs/>
          <w:color w:val="000000"/>
        </w:rPr>
      </w:pPr>
      <w:r w:rsidRPr="00F01CBF">
        <w:rPr>
          <w:rFonts w:asciiTheme="minorHAnsi" w:hAnsiTheme="minorHAnsi"/>
          <w:bCs/>
          <w:color w:val="000000"/>
        </w:rPr>
        <w:t>Com curadoria de Marcello Dantas, mostra “Er</w:t>
      </w:r>
      <w:r>
        <w:rPr>
          <w:rFonts w:asciiTheme="minorHAnsi" w:hAnsiTheme="minorHAnsi"/>
          <w:bCs/>
          <w:color w:val="000000"/>
        </w:rPr>
        <w:t xml:space="preserve">win </w:t>
      </w:r>
      <w:proofErr w:type="spellStart"/>
      <w:r>
        <w:rPr>
          <w:rFonts w:asciiTheme="minorHAnsi" w:hAnsiTheme="minorHAnsi"/>
          <w:bCs/>
          <w:color w:val="000000"/>
        </w:rPr>
        <w:t>Wurm</w:t>
      </w:r>
      <w:proofErr w:type="spellEnd"/>
      <w:r>
        <w:rPr>
          <w:rFonts w:asciiTheme="minorHAnsi" w:hAnsiTheme="minorHAnsi"/>
          <w:bCs/>
          <w:color w:val="000000"/>
        </w:rPr>
        <w:t xml:space="preserve"> O Corpo é a Casa” é um c</w:t>
      </w:r>
      <w:r w:rsidRPr="00F01CBF">
        <w:rPr>
          <w:rFonts w:asciiTheme="minorHAnsi" w:hAnsiTheme="minorHAnsi"/>
          <w:bCs/>
          <w:color w:val="000000"/>
        </w:rPr>
        <w:t>onjunto das obras, interativas</w:t>
      </w:r>
      <w:r>
        <w:rPr>
          <w:rFonts w:asciiTheme="minorHAnsi" w:hAnsiTheme="minorHAnsi"/>
          <w:bCs/>
          <w:color w:val="000000"/>
        </w:rPr>
        <w:t xml:space="preserve"> </w:t>
      </w:r>
      <w:r w:rsidRPr="00F01CBF">
        <w:rPr>
          <w:rFonts w:asciiTheme="minorHAnsi" w:hAnsiTheme="minorHAnsi"/>
          <w:bCs/>
          <w:color w:val="000000"/>
        </w:rPr>
        <w:t>e conceituais, desafia e distorce com humor formas tradicionais presentes no dia a dia.</w:t>
      </w:r>
    </w:p>
    <w:p w:rsidR="00F01CBF" w:rsidRPr="00F01CBF" w:rsidRDefault="00F01CBF" w:rsidP="00F01CBF">
      <w:pPr>
        <w:jc w:val="center"/>
        <w:rPr>
          <w:rFonts w:asciiTheme="minorHAnsi" w:hAnsiTheme="minorHAnsi"/>
          <w:bCs/>
          <w:color w:val="000000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9540E2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09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9540E2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4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5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DD571C">
        <w:rPr>
          <w:rFonts w:asciiTheme="minorHAnsi" w:hAnsiTheme="minorHAnsi" w:cs="Arial"/>
          <w:b/>
          <w:bCs/>
        </w:rPr>
        <w:t xml:space="preserve">A atividade </w:t>
      </w:r>
      <w:r w:rsidR="00F01CBF">
        <w:rPr>
          <w:rFonts w:asciiTheme="minorHAnsi" w:hAnsiTheme="minorHAnsi" w:cs="Arial"/>
          <w:b/>
          <w:bCs/>
        </w:rPr>
        <w:t>contará com uma introdução do grupo educativo do espaço e</w:t>
      </w:r>
      <w:r w:rsidR="00DD571C">
        <w:rPr>
          <w:rFonts w:asciiTheme="minorHAnsi" w:hAnsiTheme="minorHAnsi" w:cs="Arial"/>
          <w:b/>
          <w:bCs/>
        </w:rPr>
        <w:t xml:space="preserve"> iniciará pontualmente às </w:t>
      </w:r>
      <w:r w:rsidR="009540E2">
        <w:rPr>
          <w:rFonts w:asciiTheme="minorHAnsi" w:hAnsiTheme="minorHAnsi" w:cs="Arial"/>
          <w:b/>
          <w:bCs/>
        </w:rPr>
        <w:t>10</w:t>
      </w:r>
      <w:r w:rsidR="00DD571C">
        <w:rPr>
          <w:rFonts w:asciiTheme="minorHAnsi" w:hAnsiTheme="minorHAnsi" w:cs="Arial"/>
          <w:b/>
          <w:bCs/>
        </w:rPr>
        <w:t>h</w:t>
      </w:r>
      <w:r w:rsidR="009540E2">
        <w:rPr>
          <w:rFonts w:asciiTheme="minorHAnsi" w:hAnsiTheme="minorHAnsi" w:cs="Arial"/>
          <w:b/>
          <w:bCs/>
        </w:rPr>
        <w:t>0</w:t>
      </w:r>
      <w:bookmarkStart w:id="0" w:name="_GoBack"/>
      <w:bookmarkEnd w:id="0"/>
      <w:r w:rsidR="00DD571C">
        <w:rPr>
          <w:rFonts w:asciiTheme="minorHAnsi" w:hAnsiTheme="minorHAnsi" w:cs="Arial"/>
          <w:b/>
          <w:bCs/>
        </w:rPr>
        <w:t>0.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 w:rsidR="00E13F06"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F01CBF" w:rsidRDefault="00F01CBF" w:rsidP="00ED7975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 w:rsidRPr="00F01CBF">
        <w:rPr>
          <w:rFonts w:asciiTheme="minorHAnsi" w:hAnsiTheme="minorHAnsi" w:cs="Arial"/>
          <w:b/>
          <w:noProof/>
          <w:color w:val="000000" w:themeColor="text1"/>
        </w:rPr>
        <w:t>CCBB CENTRO CULTURAL BANCO DO BRASIL -  R.</w:t>
      </w:r>
      <w:r>
        <w:rPr>
          <w:rFonts w:asciiTheme="minorHAnsi" w:hAnsiTheme="minorHAnsi" w:cs="Arial"/>
          <w:b/>
          <w:noProof/>
          <w:color w:val="000000" w:themeColor="text1"/>
        </w:rPr>
        <w:t xml:space="preserve"> Álvares Penteado, 112 – Centro</w:t>
      </w:r>
    </w:p>
    <w:p w:rsidR="00F01CBF" w:rsidRDefault="00F01CBF" w:rsidP="00ED7975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>(2 minutos do Metrô São Bento e 4 minutos do Metrô Sé)</w:t>
      </w:r>
    </w:p>
    <w:p w:rsidR="00111FDE" w:rsidRPr="00ED7975" w:rsidRDefault="00F01CBF" w:rsidP="00ED7975">
      <w:pPr>
        <w:jc w:val="center"/>
        <w:rPr>
          <w:rFonts w:asciiTheme="minorHAnsi" w:hAnsiTheme="minorHAnsi"/>
          <w:color w:val="000000" w:themeColor="text1"/>
        </w:rPr>
      </w:pPr>
      <w:r w:rsidRPr="00F01CBF">
        <w:rPr>
          <w:rFonts w:asciiTheme="minorHAnsi" w:hAnsiTheme="minorHAnsi" w:cs="Arial"/>
          <w:b/>
          <w:noProof/>
          <w:color w:val="000000" w:themeColor="text1"/>
        </w:rPr>
        <w:t xml:space="preserve"> </w:t>
      </w:r>
      <w:r w:rsidR="00DD571C">
        <w:rPr>
          <w:rFonts w:asciiTheme="minorHAnsi" w:hAnsiTheme="minorHAnsi"/>
          <w:color w:val="000000" w:themeColor="text1"/>
        </w:rPr>
        <w:t xml:space="preserve"> </w:t>
      </w:r>
      <w:r w:rsidR="00DA2555">
        <w:rPr>
          <w:rFonts w:asciiTheme="minorHAnsi" w:hAnsiTheme="minorHAnsi"/>
          <w:noProof/>
          <w:color w:val="000000" w:themeColor="text1"/>
        </w:rPr>
        <w:drawing>
          <wp:inline distT="0" distB="0" distL="0" distR="0">
            <wp:extent cx="3365500" cy="2524125"/>
            <wp:effectExtent l="0" t="0" r="6350" b="9525"/>
            <wp:docPr id="7" name="Imagem 7" descr="C:\Users\roberta.miranda\Pictures\CCB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a.miranda\Pictures\CCBB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104" cy="252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    </w:t>
      </w:r>
      <w:r>
        <w:rPr>
          <w:rFonts w:asciiTheme="minorHAnsi" w:hAnsiTheme="minorHAnsi"/>
          <w:noProof/>
          <w:color w:val="000000" w:themeColor="text1"/>
        </w:rPr>
        <w:drawing>
          <wp:inline distT="0" distB="0" distL="0" distR="0" wp14:anchorId="280AC19A">
            <wp:extent cx="2714625" cy="3160576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42" cy="3172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11FDE" w:rsidRPr="00ED7975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85F6D"/>
    <w:rsid w:val="001C3F5F"/>
    <w:rsid w:val="002144CB"/>
    <w:rsid w:val="00262C23"/>
    <w:rsid w:val="00283A47"/>
    <w:rsid w:val="00294E13"/>
    <w:rsid w:val="002C7C9D"/>
    <w:rsid w:val="003A77FF"/>
    <w:rsid w:val="003B7252"/>
    <w:rsid w:val="003C0F40"/>
    <w:rsid w:val="003C7196"/>
    <w:rsid w:val="003E34CF"/>
    <w:rsid w:val="003E38CA"/>
    <w:rsid w:val="003E3CA2"/>
    <w:rsid w:val="00424C80"/>
    <w:rsid w:val="00461443"/>
    <w:rsid w:val="00477AC1"/>
    <w:rsid w:val="00477EDC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41934"/>
    <w:rsid w:val="0066302D"/>
    <w:rsid w:val="006B7B2C"/>
    <w:rsid w:val="006E698C"/>
    <w:rsid w:val="00724A8D"/>
    <w:rsid w:val="0074155E"/>
    <w:rsid w:val="007C25CF"/>
    <w:rsid w:val="00802347"/>
    <w:rsid w:val="008070DC"/>
    <w:rsid w:val="00835C21"/>
    <w:rsid w:val="008414B7"/>
    <w:rsid w:val="008D3811"/>
    <w:rsid w:val="008E40E0"/>
    <w:rsid w:val="008E47FA"/>
    <w:rsid w:val="00903761"/>
    <w:rsid w:val="0091689E"/>
    <w:rsid w:val="0092518B"/>
    <w:rsid w:val="00930B0A"/>
    <w:rsid w:val="009540E2"/>
    <w:rsid w:val="009804EF"/>
    <w:rsid w:val="009A49DC"/>
    <w:rsid w:val="00A06BC8"/>
    <w:rsid w:val="00A25B13"/>
    <w:rsid w:val="00A60062"/>
    <w:rsid w:val="00AA10AB"/>
    <w:rsid w:val="00B907A4"/>
    <w:rsid w:val="00B9209E"/>
    <w:rsid w:val="00B94E54"/>
    <w:rsid w:val="00B97AED"/>
    <w:rsid w:val="00BF692F"/>
    <w:rsid w:val="00C10945"/>
    <w:rsid w:val="00C94D34"/>
    <w:rsid w:val="00CF1693"/>
    <w:rsid w:val="00D12EE5"/>
    <w:rsid w:val="00DA2555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61F75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67A18-9BCB-4A1D-9474-5F5D0F7A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2017-02-08T15:53:00Z</dcterms:created>
  <dcterms:modified xsi:type="dcterms:W3CDTF">2017-02-08T15:53:00Z</dcterms:modified>
</cp:coreProperties>
</file>