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01CBF">
        <w:rPr>
          <w:rFonts w:asciiTheme="minorHAnsi" w:hAnsiTheme="minorHAnsi"/>
          <w:b/>
          <w:bCs/>
          <w:sz w:val="28"/>
          <w:szCs w:val="28"/>
        </w:rPr>
        <w:t>SEDE NOMES COM INICIAIS DE A-</w:t>
      </w:r>
      <w:r w:rsidR="006E577B">
        <w:rPr>
          <w:rFonts w:asciiTheme="minorHAnsi" w:hAnsiTheme="minorHAnsi"/>
          <w:b/>
          <w:bCs/>
          <w:sz w:val="28"/>
          <w:szCs w:val="28"/>
        </w:rPr>
        <w:t>J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20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6E577B">
        <w:rPr>
          <w:rFonts w:asciiTheme="minorHAnsi" w:hAnsiTheme="minorHAnsi"/>
          <w:b/>
          <w:bCs/>
          <w:sz w:val="28"/>
          <w:szCs w:val="28"/>
        </w:rPr>
        <w:t>3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6E577B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6E577B">
        <w:rPr>
          <w:rFonts w:asciiTheme="minorHAnsi" w:hAnsiTheme="minorHAnsi" w:cs="Arial"/>
          <w:b/>
          <w:bCs/>
          <w:color w:val="000000"/>
          <w:sz w:val="28"/>
          <w:szCs w:val="28"/>
        </w:rPr>
        <w:t>Memorial da Inclusão</w:t>
      </w:r>
    </w:p>
    <w:p w:rsidR="00F01CBF" w:rsidRPr="00F01CBF" w:rsidRDefault="006E577B" w:rsidP="006E577B">
      <w:pPr>
        <w:jc w:val="center"/>
        <w:rPr>
          <w:rFonts w:asciiTheme="minorHAnsi" w:hAnsiTheme="minorHAnsi"/>
          <w:bCs/>
          <w:color w:val="000000"/>
        </w:rPr>
      </w:pPr>
      <w:r w:rsidRPr="006E577B">
        <w:rPr>
          <w:rFonts w:asciiTheme="minorHAnsi" w:hAnsiTheme="minorHAnsi"/>
          <w:bCs/>
          <w:color w:val="000000"/>
        </w:rPr>
        <w:t>O Memorial da Inclusão reúne fotografias, documentos, manuscritos, áudios, vídeos e referências aos personagens, às lutas e às várias iniciativas que viabilizaram conquistas e oportunidades às pessoas com deficiências. O local é o maior e o mais completo memorial das pessoas com deficiência da América Latina.</w:t>
      </w: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F01CB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6E577B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6E577B">
        <w:rPr>
          <w:rFonts w:asciiTheme="minorHAnsi" w:hAnsiTheme="minorHAnsi" w:cs="Arial"/>
          <w:b/>
          <w:bCs/>
        </w:rPr>
        <w:t>monitorada pelo</w:t>
      </w:r>
      <w:r w:rsidR="00F01CBF">
        <w:rPr>
          <w:rFonts w:asciiTheme="minorHAnsi" w:hAnsiTheme="minorHAnsi" w:cs="Arial"/>
          <w:b/>
          <w:bCs/>
        </w:rPr>
        <w:t xml:space="preserve">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6E577B">
        <w:rPr>
          <w:rFonts w:asciiTheme="minorHAnsi" w:hAnsiTheme="minorHAnsi" w:cs="Arial"/>
          <w:b/>
          <w:bCs/>
        </w:rPr>
        <w:t>10h00</w:t>
      </w:r>
      <w:r w:rsidR="00DD571C">
        <w:rPr>
          <w:rFonts w:asciiTheme="minorHAnsi" w:hAnsiTheme="minorHAnsi" w:cs="Arial"/>
          <w:b/>
          <w:bCs/>
        </w:rPr>
        <w:t>.</w:t>
      </w:r>
    </w:p>
    <w:p w:rsidR="00FB1714" w:rsidRDefault="00EC5CDE" w:rsidP="00FB1714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VESTIDOS, SAIAS, BLUSINHAS DE ALCINHA, REGATAS, SANDÁLIAS, RASTEIRINHAS, SHORTS, CAMISAS DE TIME (FUTEBOL NACIONAL, INTERNACIONAL, BASQUETE E OUTROS ESPORTES), CAMISA DE ESCOLA DE SAMBA OU BANDAS DE MÚSICA.</w:t>
      </w:r>
      <w:r w:rsidR="00FB1714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="00FB1714">
        <w:rPr>
          <w:rFonts w:asciiTheme="minorHAnsi" w:hAnsiTheme="minorHAnsi" w:cs="Arial"/>
          <w:b/>
          <w:bCs/>
          <w:color w:val="FF0000"/>
          <w:sz w:val="22"/>
          <w:szCs w:val="22"/>
        </w:rPr>
        <w:t>DURANTE A ATIVIDADE É PROIBIDO O USO DE BONÉS, TOUCAS, GORROS E CHAPÉUS.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6E577B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6E577B">
        <w:rPr>
          <w:rFonts w:asciiTheme="minorHAnsi" w:hAnsiTheme="minorHAnsi" w:cs="Arial"/>
          <w:b/>
          <w:noProof/>
          <w:color w:val="000000" w:themeColor="text1"/>
        </w:rPr>
        <w:t>Av. Auro Soares de Moura Andrade, 261 - Barra Funda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( Ao lado do metrô Barra Funda)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6E577B">
        <w:rPr>
          <w:noProof/>
        </w:rPr>
        <w:drawing>
          <wp:inline distT="0" distB="0" distL="0" distR="0">
            <wp:extent cx="2926080" cy="1524000"/>
            <wp:effectExtent l="0" t="0" r="7620" b="0"/>
            <wp:docPr id="2" name="Imagem 2" descr="Resultado de imagem para memorial da inclu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morial da inclus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84" cy="15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7B">
        <w:rPr>
          <w:rFonts w:asciiTheme="minorHAnsi" w:hAnsiTheme="minorHAnsi"/>
          <w:color w:val="000000" w:themeColor="text1"/>
        </w:rPr>
        <w:t xml:space="preserve"> </w:t>
      </w:r>
      <w:r w:rsidR="006E577B">
        <w:rPr>
          <w:noProof/>
        </w:rPr>
        <w:drawing>
          <wp:inline distT="0" distB="0" distL="0" distR="0" wp14:anchorId="0849A9BA" wp14:editId="7FD9783F">
            <wp:extent cx="3842923" cy="180975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063" t="22814" r="3735" b="41647"/>
                    <a:stretch/>
                  </pic:blipFill>
                  <pic:spPr bwMode="auto">
                    <a:xfrm>
                      <a:off x="0" y="0"/>
                      <a:ext cx="3848899" cy="1812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577B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B171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8B2E-348A-475C-A94D-0FC0316E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3</cp:revision>
  <cp:lastPrinted>2015-03-27T17:43:00Z</cp:lastPrinted>
  <dcterms:created xsi:type="dcterms:W3CDTF">2017-02-09T12:28:00Z</dcterms:created>
  <dcterms:modified xsi:type="dcterms:W3CDTF">2017-02-24T17:58:00Z</dcterms:modified>
</cp:coreProperties>
</file>