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10EEC" w:rsidRDefault="00810EEC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/>
          <w:noProof/>
        </w:rPr>
        <w:drawing>
          <wp:inline distT="0" distB="0" distL="0" distR="0" wp14:anchorId="323743F6" wp14:editId="0D36EFF0">
            <wp:extent cx="5612130" cy="2025015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6574A0">
        <w:rPr>
          <w:rFonts w:asciiTheme="minorHAnsi" w:hAnsiTheme="minorHAnsi"/>
          <w:b/>
          <w:bCs/>
          <w:sz w:val="28"/>
          <w:szCs w:val="28"/>
        </w:rPr>
        <w:t>CENTRO</w:t>
      </w:r>
      <w:r w:rsidR="007F310C">
        <w:rPr>
          <w:rFonts w:asciiTheme="minorHAnsi" w:hAnsiTheme="minorHAnsi"/>
          <w:b/>
          <w:bCs/>
          <w:sz w:val="28"/>
          <w:szCs w:val="28"/>
        </w:rPr>
        <w:t xml:space="preserve"> / </w:t>
      </w:r>
      <w:r w:rsidR="00747D1C">
        <w:rPr>
          <w:rFonts w:asciiTheme="minorHAnsi" w:hAnsiTheme="minorHAnsi"/>
          <w:b/>
          <w:bCs/>
          <w:sz w:val="28"/>
          <w:szCs w:val="28"/>
        </w:rPr>
        <w:t>6</w:t>
      </w:r>
      <w:r w:rsidR="006D7BF4">
        <w:rPr>
          <w:rFonts w:asciiTheme="minorHAnsi" w:hAnsiTheme="minorHAnsi"/>
          <w:b/>
          <w:bCs/>
          <w:sz w:val="28"/>
          <w:szCs w:val="28"/>
        </w:rPr>
        <w:t>ª feira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747D1C">
        <w:rPr>
          <w:rFonts w:asciiTheme="minorHAnsi" w:hAnsiTheme="minorHAnsi"/>
          <w:b/>
          <w:bCs/>
          <w:sz w:val="28"/>
          <w:szCs w:val="28"/>
        </w:rPr>
        <w:t>23</w:t>
      </w:r>
      <w:bookmarkStart w:id="0" w:name="_GoBack"/>
      <w:bookmarkEnd w:id="0"/>
      <w:r w:rsidR="00D546F1">
        <w:rPr>
          <w:rFonts w:asciiTheme="minorHAnsi" w:hAnsiTheme="minorHAnsi"/>
          <w:b/>
          <w:bCs/>
          <w:sz w:val="28"/>
          <w:szCs w:val="28"/>
        </w:rPr>
        <w:t>/06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/2017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PIQUENIQUE</w:t>
      </w: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JUNINO NO PARQUE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810EEC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02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horas no mínimo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EC5CDE" w:rsidRPr="00424EA7" w:rsidRDefault="00EC5CDE" w:rsidP="00810EEC">
      <w:pPr>
        <w:jc w:val="center"/>
        <w:rPr>
          <w:rFonts w:asciiTheme="minorHAnsi" w:hAnsiTheme="minorHAnsi" w:cs="Arial"/>
          <w:b/>
          <w:bCs/>
          <w:szCs w:val="22"/>
        </w:rPr>
      </w:pPr>
      <w:r w:rsidRPr="00424EA7">
        <w:rPr>
          <w:rFonts w:asciiTheme="minorHAnsi" w:hAnsiTheme="minorHAnsi" w:cs="Arial"/>
          <w:b/>
          <w:bCs/>
          <w:color w:val="FF0000"/>
          <w:sz w:val="28"/>
        </w:rPr>
        <w:t>ATENÇÃO:</w:t>
      </w:r>
      <w:r w:rsidRPr="00424EA7">
        <w:rPr>
          <w:rFonts w:asciiTheme="minorHAnsi" w:hAnsiTheme="minorHAnsi" w:cs="Arial"/>
          <w:b/>
          <w:bCs/>
          <w:sz w:val="28"/>
        </w:rPr>
        <w:t xml:space="preserve"> 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PODE USAR ROUPAS CONFORTÁVEIS </w:t>
      </w:r>
      <w:r w:rsidR="00776CB6" w:rsidRPr="00424EA7">
        <w:rPr>
          <w:rFonts w:asciiTheme="minorHAnsi" w:hAnsiTheme="minorHAnsi" w:cs="Arial"/>
          <w:b/>
          <w:bCs/>
          <w:sz w:val="32"/>
          <w:szCs w:val="22"/>
          <w:highlight w:val="yellow"/>
        </w:rPr>
        <w:t>SEM SER VULGAR</w:t>
      </w:r>
      <w:r w:rsidR="00776CB6" w:rsidRPr="00424EA7">
        <w:rPr>
          <w:rFonts w:asciiTheme="minorHAnsi" w:hAnsiTheme="minorHAnsi" w:cs="Arial"/>
          <w:b/>
          <w:bCs/>
          <w:sz w:val="32"/>
          <w:szCs w:val="22"/>
        </w:rPr>
        <w:t>,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 </w:t>
      </w:r>
      <w:r w:rsidRPr="00424EA7">
        <w:rPr>
          <w:rFonts w:asciiTheme="minorHAnsi" w:hAnsiTheme="minorHAnsi" w:cs="Arial"/>
          <w:b/>
          <w:bCs/>
          <w:szCs w:val="22"/>
        </w:rPr>
        <w:t>NÃO SE ATRASE.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6D4A53" w:rsidRPr="00424EA7" w:rsidRDefault="00EC5CDE" w:rsidP="006D4A53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6D4A53" w:rsidRPr="00424EA7">
        <w:rPr>
          <w:rFonts w:asciiTheme="minorHAnsi" w:hAnsiTheme="minorHAnsi" w:cs="Arial"/>
          <w:noProof/>
          <w:color w:val="000000" w:themeColor="text1"/>
          <w:sz w:val="28"/>
        </w:rPr>
        <w:t>Avenida Professor Fonseca Rodrigues, 2001, Alto de Pinheiros ou Avenida Queiróz Filho, 1.205, Alto de Pinheiros.  -  Telefone: (11) 3024-2500.</w:t>
      </w:r>
    </w:p>
    <w:p w:rsidR="006111DC" w:rsidRPr="00424EA7" w:rsidRDefault="006D4A53" w:rsidP="006D4A53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color w:val="000000" w:themeColor="text1"/>
          <w:sz w:val="28"/>
        </w:rPr>
        <w:t>Funcionamento do parque:</w:t>
      </w:r>
      <w:r w:rsidRPr="00424EA7">
        <w:rPr>
          <w:rFonts w:asciiTheme="minorHAnsi" w:hAnsiTheme="minorHAnsi" w:cs="Arial"/>
          <w:noProof/>
          <w:color w:val="000000" w:themeColor="text1"/>
          <w:sz w:val="28"/>
        </w:rPr>
        <w:t xml:space="preserve"> de terça a domingo, das 10 às 19 horas.</w:t>
      </w:r>
    </w:p>
    <w:p w:rsidR="006D4A53" w:rsidRDefault="006D4A53" w:rsidP="006D4A53">
      <w:pPr>
        <w:jc w:val="center"/>
        <w:rPr>
          <w:rFonts w:asciiTheme="minorHAnsi" w:hAnsiTheme="minorHAnsi" w:cs="Arial"/>
          <w:noProof/>
          <w:color w:val="000000" w:themeColor="text1"/>
        </w:rPr>
      </w:pPr>
    </w:p>
    <w:p w:rsidR="006D4A53" w:rsidRDefault="006D4A53" w:rsidP="006D4A53">
      <w:pPr>
        <w:jc w:val="center"/>
        <w:rPr>
          <w:rFonts w:ascii="Comic Sans MS" w:hAnsi="Comic Sans MS" w:cs="Arial"/>
          <w:noProof/>
          <w:color w:val="FFFFFF" w:themeColor="background1"/>
        </w:rPr>
      </w:pPr>
      <w:r w:rsidRPr="006D4A53">
        <w:rPr>
          <w:rFonts w:ascii="Comic Sans MS" w:hAnsi="Comic Sans MS" w:cs="Arial"/>
          <w:noProof/>
          <w:color w:val="FFFFFF" w:themeColor="background1"/>
          <w:highlight w:val="darkBlue"/>
        </w:rPr>
        <w:t>COLABORAÇÃO</w:t>
      </w:r>
    </w:p>
    <w:p w:rsidR="006D4A53" w:rsidRDefault="006D4A53" w:rsidP="006D4A53">
      <w:pPr>
        <w:jc w:val="center"/>
        <w:rPr>
          <w:rFonts w:ascii="Comic Sans MS" w:hAnsi="Comic Sans MS" w:cs="Arial"/>
          <w:noProof/>
        </w:rPr>
      </w:pP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 PRATO DE DOCE OU SALGADO TÍPICO DA FESTA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UMA BEBIDA (</w:t>
      </w:r>
      <w:r>
        <w:rPr>
          <w:rFonts w:ascii="Comic Sans MS" w:hAnsi="Comic Sans MS" w:cs="Arial"/>
          <w:noProof/>
          <w:color w:val="FF0000"/>
        </w:rPr>
        <w:t>NÃO ALCOÓLICA</w:t>
      </w:r>
      <w:r>
        <w:rPr>
          <w:rFonts w:ascii="Comic Sans MS" w:hAnsi="Comic Sans MS" w:cs="Arial"/>
          <w:noProof/>
        </w:rPr>
        <w:t>)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COPOS E TALHERES DESCARTÁVEIS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GUARDANAPOS DE PAPEL ou PRATOS DESCARTÁVEIS</w:t>
      </w:r>
    </w:p>
    <w:p w:rsidR="00424EA7" w:rsidRDefault="00424EA7" w:rsidP="006D4A53">
      <w:pPr>
        <w:jc w:val="center"/>
        <w:rPr>
          <w:rFonts w:ascii="Comic Sans MS" w:hAnsi="Comic Sans MS"/>
        </w:rPr>
      </w:pPr>
    </w:p>
    <w:p w:rsidR="00D546F1" w:rsidRDefault="00D546F1" w:rsidP="00D546F1">
      <w:pPr>
        <w:jc w:val="center"/>
        <w:rPr>
          <w:rFonts w:ascii="Comic Sans MS" w:hAnsi="Comic Sans MS"/>
          <w:color w:val="FFFFFF" w:themeColor="background1"/>
        </w:rPr>
      </w:pP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e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t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r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a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ç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ã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 w:rsidRPr="00D546F1">
        <w:rPr>
          <w:rFonts w:ascii="Comic Sans MS" w:hAnsi="Comic Sans MS"/>
          <w:color w:val="FFFFFF" w:themeColor="background1"/>
        </w:rPr>
        <w:t xml:space="preserve"> </w:t>
      </w:r>
    </w:p>
    <w:p w:rsidR="00D546F1" w:rsidRPr="00D546F1" w:rsidRDefault="00D546F1" w:rsidP="00D546F1">
      <w:pPr>
        <w:jc w:val="center"/>
        <w:rPr>
          <w:rFonts w:ascii="Arial" w:hAnsi="Arial" w:cs="Arial"/>
          <w:sz w:val="32"/>
        </w:rPr>
      </w:pPr>
      <w:r w:rsidRPr="00D546F1">
        <w:rPr>
          <w:rFonts w:ascii="Arial" w:hAnsi="Arial" w:cs="Arial"/>
          <w:sz w:val="32"/>
        </w:rPr>
        <w:t xml:space="preserve">Em frente ao portão principal até às </w:t>
      </w:r>
      <w:proofErr w:type="gramStart"/>
      <w:r w:rsidRPr="00D546F1">
        <w:rPr>
          <w:rFonts w:ascii="Arial" w:hAnsi="Arial" w:cs="Arial"/>
          <w:sz w:val="32"/>
        </w:rPr>
        <w:t>10:15</w:t>
      </w:r>
      <w:proofErr w:type="gramEnd"/>
    </w:p>
    <w:sectPr w:rsidR="00D546F1" w:rsidRPr="00D546F1" w:rsidSect="008E40E0">
      <w:headerReference w:type="default" r:id="rId10"/>
      <w:footerReference w:type="default" r:id="rId11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BD194" wp14:editId="6623F32E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3E3F58" wp14:editId="1B10CCD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23DC3"/>
    <w:rsid w:val="00174118"/>
    <w:rsid w:val="00185F6D"/>
    <w:rsid w:val="001C3F5F"/>
    <w:rsid w:val="001E40FA"/>
    <w:rsid w:val="002144CB"/>
    <w:rsid w:val="00262C23"/>
    <w:rsid w:val="00266300"/>
    <w:rsid w:val="00283A47"/>
    <w:rsid w:val="0028674F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61443"/>
    <w:rsid w:val="00477AC1"/>
    <w:rsid w:val="00477EDC"/>
    <w:rsid w:val="00481A70"/>
    <w:rsid w:val="0049575C"/>
    <w:rsid w:val="004C6277"/>
    <w:rsid w:val="004D3796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574A0"/>
    <w:rsid w:val="00660044"/>
    <w:rsid w:val="0066302D"/>
    <w:rsid w:val="006B7B2C"/>
    <w:rsid w:val="006D4A53"/>
    <w:rsid w:val="006D7BF4"/>
    <w:rsid w:val="006E577B"/>
    <w:rsid w:val="006E698C"/>
    <w:rsid w:val="00724A8D"/>
    <w:rsid w:val="0074155E"/>
    <w:rsid w:val="00747D1C"/>
    <w:rsid w:val="00755B21"/>
    <w:rsid w:val="00776CB6"/>
    <w:rsid w:val="00792CAA"/>
    <w:rsid w:val="007C25CF"/>
    <w:rsid w:val="007F310C"/>
    <w:rsid w:val="00802347"/>
    <w:rsid w:val="008070DC"/>
    <w:rsid w:val="00810EEC"/>
    <w:rsid w:val="00835C21"/>
    <w:rsid w:val="008414B7"/>
    <w:rsid w:val="00894059"/>
    <w:rsid w:val="008D3811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9035F"/>
    <w:rsid w:val="00C94D34"/>
    <w:rsid w:val="00CC6FCE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8C15-F251-4DE3-A8E6-EC909E74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2017-06-05T11:29:00Z</dcterms:created>
  <dcterms:modified xsi:type="dcterms:W3CDTF">2017-06-05T11:29:00Z</dcterms:modified>
</cp:coreProperties>
</file>