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BA0ED6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E94BB64" wp14:editId="2E6A1D31">
            <wp:extent cx="2552700" cy="1630891"/>
            <wp:effectExtent l="0" t="0" r="0" b="7620"/>
            <wp:docPr id="4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07" cy="163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BA0ED6">
        <w:rPr>
          <w:rFonts w:asciiTheme="minorHAnsi" w:hAnsiTheme="minorHAnsi"/>
          <w:b/>
          <w:bCs/>
          <w:sz w:val="28"/>
          <w:szCs w:val="28"/>
        </w:rPr>
        <w:t>Iniciais A-G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F737EB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BA0ED6">
        <w:rPr>
          <w:rFonts w:asciiTheme="minorHAnsi" w:hAnsiTheme="minorHAnsi"/>
          <w:b/>
          <w:bCs/>
          <w:sz w:val="28"/>
          <w:szCs w:val="28"/>
        </w:rPr>
        <w:t>Q</w:t>
      </w:r>
      <w:r w:rsidR="00F737EB">
        <w:rPr>
          <w:rFonts w:asciiTheme="minorHAnsi" w:hAnsiTheme="minorHAnsi"/>
          <w:b/>
          <w:bCs/>
          <w:sz w:val="28"/>
          <w:szCs w:val="28"/>
        </w:rPr>
        <w:t>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BA0ED6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Resistência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BA0ED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BA0ED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E7DB9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BA0ED6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BA0ED6">
        <w:rPr>
          <w:rFonts w:asciiTheme="minorHAnsi" w:hAnsiTheme="minorHAnsi" w:cs="Arial"/>
          <w:b/>
          <w:noProof/>
          <w:sz w:val="28"/>
        </w:rPr>
        <w:t>Estação Pinacoteca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Largo General Osório, 66 - Santa Ifigênia, São Paulo </w:t>
      </w:r>
      <w:r w:rsidR="00BA0ED6">
        <w:rPr>
          <w:rFonts w:ascii="Arial" w:hAnsi="Arial" w:cs="Arial"/>
          <w:color w:val="222222"/>
          <w:shd w:val="clear" w:color="auto" w:fill="FFFFFF"/>
        </w:rPr>
        <w:t>–</w:t>
      </w:r>
      <w:r w:rsidR="00BA0ED6" w:rsidRPr="00BA0ED6">
        <w:rPr>
          <w:rFonts w:ascii="Arial" w:hAnsi="Arial" w:cs="Arial"/>
          <w:color w:val="222222"/>
          <w:shd w:val="clear" w:color="auto" w:fill="FFFFFF"/>
        </w:rPr>
        <w:t xml:space="preserve"> SP</w:t>
      </w:r>
      <w:r w:rsidR="00BA0ED6">
        <w:rPr>
          <w:rFonts w:ascii="Arial" w:hAnsi="Arial" w:cs="Arial"/>
          <w:color w:val="222222"/>
          <w:shd w:val="clear" w:color="auto" w:fill="FFFFFF"/>
        </w:rPr>
        <w:t xml:space="preserve"> (5 minutos da estação Luz).</w:t>
      </w:r>
    </w:p>
    <w:p w:rsidR="005075EA" w:rsidRDefault="005075EA" w:rsidP="00BA0ED6">
      <w:pPr>
        <w:jc w:val="right"/>
      </w:pPr>
    </w:p>
    <w:p w:rsidR="008F407F" w:rsidRDefault="005075EA" w:rsidP="005075EA">
      <w:pPr>
        <w:tabs>
          <w:tab w:val="left" w:pos="1755"/>
        </w:tabs>
      </w:pPr>
      <w:r>
        <w:tab/>
      </w:r>
      <w:r w:rsidR="00BA0ED6">
        <w:rPr>
          <w:noProof/>
        </w:rPr>
        <w:drawing>
          <wp:inline distT="0" distB="0" distL="0" distR="0" wp14:anchorId="6E54DC95" wp14:editId="10707BBF">
            <wp:extent cx="5066163" cy="112395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5182" t="30514" r="3521" b="49244"/>
                    <a:stretch/>
                  </pic:blipFill>
                  <pic:spPr bwMode="auto">
                    <a:xfrm>
                      <a:off x="0" y="0"/>
                      <a:ext cx="5070245" cy="1124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ED6" w:rsidRPr="005075EA" w:rsidRDefault="00BA0ED6" w:rsidP="005075EA">
      <w:pPr>
        <w:tabs>
          <w:tab w:val="left" w:pos="1755"/>
        </w:tabs>
      </w:pPr>
    </w:p>
    <w:sectPr w:rsidR="00BA0ED6" w:rsidRPr="005075EA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5BF76E" wp14:editId="472FFC0B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9AE8DA" wp14:editId="0FE3CB64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A0ED6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737EB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F37BC-8D8B-44D2-AEF8-36EB1B66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2018-01-08T16:23:00Z</dcterms:created>
  <dcterms:modified xsi:type="dcterms:W3CDTF">2018-01-08T16:23:00Z</dcterms:modified>
</cp:coreProperties>
</file>